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4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669"/>
        <w:gridCol w:w="1457"/>
        <w:gridCol w:w="7360"/>
        <w:gridCol w:w="578"/>
      </w:tblGrid>
      <w:tr w:rsidR="009A5769" w:rsidRPr="005977C0" w:rsidTr="00881FC2">
        <w:trPr>
          <w:trHeight w:val="2368"/>
        </w:trPr>
        <w:tc>
          <w:tcPr>
            <w:tcW w:w="10064" w:type="dxa"/>
            <w:gridSpan w:val="4"/>
            <w:shd w:val="clear" w:color="auto" w:fill="F2F2F2"/>
          </w:tcPr>
          <w:p w:rsidR="00CE5FA6" w:rsidRPr="00A74669" w:rsidRDefault="00CE5FA6" w:rsidP="00A74669">
            <w:pPr>
              <w:jc w:val="center"/>
              <w:rPr>
                <w:rFonts w:asciiTheme="minorEastAsia" w:eastAsiaTheme="minorEastAsia" w:hAnsiTheme="minorEastAsia"/>
                <w:b/>
                <w:noProof/>
                <w:sz w:val="36"/>
                <w:szCs w:val="36"/>
              </w:rPr>
            </w:pPr>
            <w:r w:rsidRPr="00A74669">
              <w:rPr>
                <w:rFonts w:asciiTheme="minorEastAsia" w:eastAsiaTheme="minorEastAsia" w:hAnsiTheme="minorEastAsia" w:hint="eastAsia"/>
                <w:b/>
                <w:noProof/>
                <w:sz w:val="36"/>
                <w:szCs w:val="36"/>
              </w:rPr>
              <w:t>國立成功大學產學創新總中心 電子報</w:t>
            </w:r>
          </w:p>
          <w:p w:rsidR="00CE5FA6" w:rsidRPr="00A74669" w:rsidRDefault="00CE5FA6" w:rsidP="00A74669">
            <w:pPr>
              <w:jc w:val="center"/>
              <w:rPr>
                <w:rFonts w:asciiTheme="minorEastAsia" w:eastAsiaTheme="minorEastAsia" w:hAnsiTheme="minorEastAsia"/>
                <w:b/>
                <w:noProof/>
                <w:sz w:val="32"/>
                <w:szCs w:val="32"/>
              </w:rPr>
            </w:pPr>
            <w:r w:rsidRPr="00A74669">
              <w:rPr>
                <w:rFonts w:asciiTheme="minorEastAsia" w:eastAsiaTheme="minorEastAsia" w:hAnsiTheme="minorEastAsia" w:hint="eastAsia"/>
                <w:b/>
                <w:noProof/>
                <w:sz w:val="32"/>
                <w:szCs w:val="32"/>
              </w:rPr>
              <w:t xml:space="preserve">NCKU </w:t>
            </w:r>
            <w:r w:rsidRPr="00A74669">
              <w:rPr>
                <w:rFonts w:asciiTheme="minorEastAsia" w:eastAsiaTheme="minorEastAsia" w:hAnsiTheme="minorEastAsia"/>
                <w:b/>
                <w:noProof/>
                <w:sz w:val="32"/>
                <w:szCs w:val="32"/>
              </w:rPr>
              <w:t>Innovation Headquarters</w:t>
            </w:r>
          </w:p>
          <w:p w:rsidR="009A5769" w:rsidRPr="00A74669" w:rsidRDefault="00CE5FA6" w:rsidP="00A74669">
            <w:pPr>
              <w:jc w:val="center"/>
              <w:rPr>
                <w:rFonts w:asciiTheme="minorEastAsia" w:eastAsiaTheme="minorEastAsia" w:hAnsiTheme="minorEastAsia"/>
                <w:b/>
                <w:noProof/>
                <w:sz w:val="32"/>
                <w:szCs w:val="32"/>
              </w:rPr>
            </w:pPr>
            <w:r w:rsidRPr="00A74669">
              <w:rPr>
                <w:rFonts w:asciiTheme="minorEastAsia" w:eastAsiaTheme="minorEastAsia" w:hAnsiTheme="minorEastAsia" w:hint="eastAsia"/>
                <w:b/>
                <w:noProof/>
                <w:sz w:val="32"/>
                <w:szCs w:val="32"/>
              </w:rPr>
              <w:t>第0056期(2020年011月)</w:t>
            </w:r>
            <w:r w:rsidR="0099065B" w:rsidRPr="00A74669">
              <w:rPr>
                <w:rFonts w:asciiTheme="minorEastAsia" w:eastAsiaTheme="minorEastAsia" w:hAnsiTheme="minorEastAsia"/>
                <w:noProof/>
                <w:sz w:val="32"/>
                <w:szCs w:val="32"/>
              </w:rPr>
              <mc:AlternateContent>
                <mc:Choice Requires="wps">
                  <w:drawing>
                    <wp:anchor distT="45720" distB="45720" distL="114300" distR="114300" simplePos="0" relativeHeight="251657728" behindDoc="0" locked="0" layoutInCell="1" allowOverlap="1" wp14:anchorId="109A4F28" wp14:editId="0ADB6622">
                      <wp:simplePos x="0" y="0"/>
                      <wp:positionH relativeFrom="column">
                        <wp:posOffset>1989282</wp:posOffset>
                      </wp:positionH>
                      <wp:positionV relativeFrom="paragraph">
                        <wp:posOffset>1233055</wp:posOffset>
                      </wp:positionV>
                      <wp:extent cx="3006321" cy="738331"/>
                      <wp:effectExtent l="0" t="0" r="0" b="5080"/>
                      <wp:wrapNone/>
                      <wp:docPr id="3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06321" cy="73833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2F2F2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2F2F2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A5769" w:rsidRPr="00000C7F" w:rsidRDefault="009A5769" w:rsidP="00000C7F">
                                  <w:pPr>
                                    <w:snapToGrid w:val="0"/>
                                    <w:rPr>
                                      <w:rFonts w:ascii="微軟正黑體" w:eastAsia="微軟正黑體" w:hAnsi="微軟正黑體" w:cs="Aharoni"/>
                                      <w:color w:val="808080"/>
                                      <w:szCs w:val="2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09A4F2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156.65pt;margin-top:97.1pt;width:236.7pt;height:58.1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" filled="f" fillcolor="#f2f2f2" stroked="f" strokecolor="#f2f2f2">
                      <v:textbox>
                        <w:txbxContent>
                          <w:p w:rsidR="009A5769" w:rsidRPr="00000C7F" w:rsidRDefault="009A5769" w:rsidP="00000C7F">
                            <w:pPr>
                              <w:snapToGrid w:val="0"/>
                              <w:rPr>
                                <w:rFonts w:ascii="微軟正黑體" w:eastAsia="微軟正黑體" w:hAnsi="微軟正黑體" w:cs="Aharoni"/>
                                <w:color w:val="808080"/>
                                <w:szCs w:val="2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2316C9" w:rsidRPr="009B7AFD" w:rsidTr="005271A3">
        <w:trPr>
          <w:trHeight w:val="828"/>
        </w:trPr>
        <w:tc>
          <w:tcPr>
            <w:tcW w:w="669" w:type="dxa"/>
            <w:vMerge w:val="restart"/>
            <w:tcBorders>
              <w:top w:val="single" w:sz="24" w:space="0" w:color="EDEDED"/>
              <w:right w:val="single" w:sz="18" w:space="0" w:color="F2F2F2"/>
            </w:tcBorders>
            <w:shd w:val="clear" w:color="auto" w:fill="F2F2F2"/>
          </w:tcPr>
          <w:p w:rsidR="002316C9" w:rsidRPr="00A74669" w:rsidRDefault="002316C9" w:rsidP="00A74669">
            <w:pPr>
              <w:jc w:val="both"/>
              <w:rPr>
                <w:rFonts w:asciiTheme="minorEastAsia" w:eastAsiaTheme="minorEastAsia" w:hAnsiTheme="minorEastAsia"/>
                <w:b/>
                <w:bCs/>
                <w:color w:val="C00000"/>
              </w:rPr>
            </w:pPr>
          </w:p>
          <w:p w:rsidR="002316C9" w:rsidRPr="00A74669" w:rsidRDefault="002316C9" w:rsidP="00A74669">
            <w:pPr>
              <w:jc w:val="both"/>
              <w:rPr>
                <w:rFonts w:asciiTheme="minorEastAsia" w:eastAsiaTheme="minorEastAsia" w:hAnsiTheme="minorEastAsia"/>
                <w:b/>
                <w:bCs/>
                <w:color w:val="C00000"/>
              </w:rPr>
            </w:pPr>
          </w:p>
        </w:tc>
        <w:tc>
          <w:tcPr>
            <w:tcW w:w="1457" w:type="dxa"/>
            <w:tcBorders>
              <w:top w:val="single" w:sz="24" w:space="0" w:color="EDEDED"/>
              <w:left w:val="single" w:sz="18" w:space="0" w:color="F2F2F2"/>
              <w:bottom w:val="single" w:sz="24" w:space="0" w:color="EDEDED"/>
              <w:right w:val="single" w:sz="24" w:space="0" w:color="EDEDED"/>
            </w:tcBorders>
            <w:shd w:val="clear" w:color="auto" w:fill="auto"/>
            <w:vAlign w:val="center"/>
          </w:tcPr>
          <w:p w:rsidR="002316C9" w:rsidRPr="00A74669" w:rsidRDefault="002316C9" w:rsidP="00A74669">
            <w:pPr>
              <w:jc w:val="both"/>
              <w:rPr>
                <w:rFonts w:asciiTheme="minorEastAsia" w:eastAsiaTheme="minorEastAsia" w:hAnsiTheme="minorEastAsia"/>
                <w:b/>
                <w:bCs/>
                <w:color w:val="7030A0"/>
              </w:rPr>
            </w:pPr>
            <w:r w:rsidRPr="00A74669">
              <w:rPr>
                <w:rFonts w:asciiTheme="minorEastAsia" w:eastAsiaTheme="minorEastAsia" w:hAnsiTheme="minorEastAsia" w:hint="eastAsia"/>
                <w:b/>
                <w:bCs/>
                <w:color w:val="7030A0"/>
              </w:rPr>
              <w:t>技術移轉</w:t>
            </w:r>
          </w:p>
          <w:p w:rsidR="002316C9" w:rsidRPr="00A74669" w:rsidRDefault="002316C9" w:rsidP="00A74669">
            <w:pPr>
              <w:jc w:val="both"/>
              <w:rPr>
                <w:rFonts w:asciiTheme="minorEastAsia" w:eastAsiaTheme="minorEastAsia" w:hAnsiTheme="minorEastAsia" w:cs="新細明體"/>
                <w:b/>
                <w:bCs/>
                <w:color w:val="7030A0"/>
                <w:sz w:val="18"/>
                <w:szCs w:val="18"/>
              </w:rPr>
            </w:pPr>
          </w:p>
        </w:tc>
        <w:tc>
          <w:tcPr>
            <w:tcW w:w="7360" w:type="dxa"/>
            <w:tcBorders>
              <w:top w:val="single" w:sz="24" w:space="0" w:color="EDEDED"/>
              <w:left w:val="single" w:sz="24" w:space="0" w:color="EDEDED"/>
              <w:bottom w:val="single" w:sz="24" w:space="0" w:color="EDEDED"/>
            </w:tcBorders>
          </w:tcPr>
          <w:p w:rsidR="00B31EF5" w:rsidRPr="00A74669" w:rsidRDefault="003C3182" w:rsidP="00A74669">
            <w:pPr>
              <w:numPr>
                <w:ilvl w:val="0"/>
                <w:numId w:val="2"/>
              </w:numPr>
              <w:jc w:val="both"/>
              <w:rPr>
                <w:rStyle w:val="a7"/>
                <w:rFonts w:asciiTheme="minorEastAsia" w:eastAsiaTheme="minorEastAsia" w:hAnsiTheme="minorEastAsia"/>
                <w:szCs w:val="24"/>
              </w:rPr>
            </w:pPr>
            <w:r w:rsidRPr="00A74669">
              <w:rPr>
                <w:rFonts w:asciiTheme="minorEastAsia" w:eastAsiaTheme="minorEastAsia" w:hAnsiTheme="minorEastAsia"/>
                <w:szCs w:val="24"/>
              </w:rPr>
              <w:fldChar w:fldCharType="begin"/>
            </w:r>
            <w:r w:rsidRPr="00A74669">
              <w:rPr>
                <w:rFonts w:asciiTheme="minorEastAsia" w:eastAsiaTheme="minorEastAsia" w:hAnsiTheme="minorEastAsia"/>
                <w:szCs w:val="24"/>
              </w:rPr>
              <w:instrText xml:space="preserve"> HYPERLINK "http://ttbic.rsh.ncku.edu.tw/p/406-1085-204876,r2659.php?Lang=zh-tw" </w:instrText>
            </w:r>
            <w:r w:rsidRPr="00A74669">
              <w:rPr>
                <w:rFonts w:asciiTheme="minorEastAsia" w:eastAsiaTheme="minorEastAsia" w:hAnsiTheme="minorEastAsia"/>
                <w:szCs w:val="24"/>
              </w:rPr>
            </w:r>
            <w:r w:rsidRPr="00A74669">
              <w:rPr>
                <w:rFonts w:asciiTheme="minorEastAsia" w:eastAsiaTheme="minorEastAsia" w:hAnsiTheme="minorEastAsia"/>
                <w:szCs w:val="24"/>
              </w:rPr>
              <w:fldChar w:fldCharType="separate"/>
            </w:r>
            <w:r w:rsidR="00796C5F" w:rsidRPr="00A74669">
              <w:rPr>
                <w:rStyle w:val="a7"/>
                <w:rFonts w:asciiTheme="minorEastAsia" w:eastAsiaTheme="minorEastAsia" w:hAnsiTheme="minorEastAsia"/>
                <w:szCs w:val="24"/>
              </w:rPr>
              <w:t>技術推薦-</w:t>
            </w:r>
            <w:r w:rsidRPr="00A74669">
              <w:rPr>
                <w:rStyle w:val="a7"/>
                <w:rFonts w:asciiTheme="minorEastAsia" w:eastAsiaTheme="minorEastAsia" w:hAnsiTheme="minorEastAsia" w:hint="eastAsia"/>
                <w:szCs w:val="24"/>
              </w:rPr>
              <w:t>應用智慧行動裝置檢</w:t>
            </w:r>
            <w:r w:rsidRPr="00A74669">
              <w:rPr>
                <w:rStyle w:val="a7"/>
                <w:rFonts w:asciiTheme="minorEastAsia" w:eastAsiaTheme="minorEastAsia" w:hAnsiTheme="minorEastAsia" w:hint="eastAsia"/>
                <w:szCs w:val="24"/>
              </w:rPr>
              <w:t>測</w:t>
            </w:r>
            <w:r w:rsidRPr="00A74669">
              <w:rPr>
                <w:rStyle w:val="a7"/>
                <w:rFonts w:asciiTheme="minorEastAsia" w:eastAsiaTheme="minorEastAsia" w:hAnsiTheme="minorEastAsia" w:hint="eastAsia"/>
                <w:szCs w:val="24"/>
              </w:rPr>
              <w:t>快篩檢測試劑之比色板載台</w:t>
            </w:r>
          </w:p>
          <w:p w:rsidR="00796C5F" w:rsidRPr="00A74669" w:rsidRDefault="003C3182" w:rsidP="00A74669">
            <w:pPr>
              <w:numPr>
                <w:ilvl w:val="0"/>
                <w:numId w:val="2"/>
              </w:numPr>
              <w:jc w:val="both"/>
              <w:rPr>
                <w:rFonts w:asciiTheme="minorEastAsia" w:eastAsiaTheme="minorEastAsia" w:hAnsiTheme="minorEastAsia"/>
                <w:color w:val="000000"/>
                <w:szCs w:val="24"/>
              </w:rPr>
            </w:pPr>
            <w:r w:rsidRPr="00A74669">
              <w:rPr>
                <w:rFonts w:asciiTheme="minorEastAsia" w:eastAsiaTheme="minorEastAsia" w:hAnsiTheme="minorEastAsia"/>
                <w:szCs w:val="24"/>
              </w:rPr>
              <w:fldChar w:fldCharType="end"/>
            </w:r>
            <w:hyperlink r:id="rId8" w:history="1">
              <w:r w:rsidR="00B31EF5" w:rsidRPr="00A74669">
                <w:rPr>
                  <w:rStyle w:val="a7"/>
                  <w:rFonts w:asciiTheme="minorEastAsia" w:eastAsiaTheme="minorEastAsia" w:hAnsiTheme="minorEastAsia" w:hint="eastAsia"/>
                  <w:szCs w:val="24"/>
                </w:rPr>
                <w:t>技術推薦-</w:t>
              </w:r>
              <w:r w:rsidRPr="00A74669">
                <w:rPr>
                  <w:rStyle w:val="a7"/>
                  <w:rFonts w:asciiTheme="minorEastAsia" w:eastAsiaTheme="minorEastAsia" w:hAnsiTheme="minorEastAsia" w:hint="eastAsia"/>
                  <w:szCs w:val="24"/>
                </w:rPr>
                <w:t>複合電極材料及其製作方法、</w:t>
              </w:r>
              <w:r w:rsidRPr="00A74669">
                <w:rPr>
                  <w:rStyle w:val="a7"/>
                  <w:rFonts w:asciiTheme="minorEastAsia" w:eastAsiaTheme="minorEastAsia" w:hAnsiTheme="minorEastAsia" w:hint="eastAsia"/>
                  <w:szCs w:val="24"/>
                </w:rPr>
                <w:t>包</w:t>
              </w:r>
              <w:r w:rsidRPr="00A74669">
                <w:rPr>
                  <w:rStyle w:val="a7"/>
                  <w:rFonts w:asciiTheme="minorEastAsia" w:eastAsiaTheme="minorEastAsia" w:hAnsiTheme="minorEastAsia" w:hint="eastAsia"/>
                  <w:szCs w:val="24"/>
                </w:rPr>
                <w:t>含該複合電極材料之複合電極及其製作方法、以及包含該複合電極之鋰電池</w:t>
              </w:r>
            </w:hyperlink>
          </w:p>
        </w:tc>
        <w:tc>
          <w:tcPr>
            <w:tcW w:w="578" w:type="dxa"/>
            <w:vMerge w:val="restart"/>
            <w:tcBorders>
              <w:left w:val="single" w:sz="18" w:space="0" w:color="F2F2F2"/>
              <w:right w:val="single" w:sz="18" w:space="0" w:color="F2F2F2"/>
            </w:tcBorders>
            <w:shd w:val="clear" w:color="auto" w:fill="F2F2F2"/>
          </w:tcPr>
          <w:p w:rsidR="002316C9" w:rsidRPr="00A74669" w:rsidRDefault="002316C9" w:rsidP="00A74669">
            <w:pPr>
              <w:pStyle w:val="a8"/>
              <w:ind w:leftChars="0" w:left="360"/>
              <w:jc w:val="both"/>
              <w:rPr>
                <w:rFonts w:asciiTheme="minorEastAsia" w:eastAsiaTheme="minorEastAsia" w:hAnsiTheme="minorEastAsia" w:cs="Times New Roman"/>
                <w:u w:val="single"/>
              </w:rPr>
            </w:pPr>
          </w:p>
        </w:tc>
        <w:bookmarkStart w:id="0" w:name="_GoBack"/>
        <w:bookmarkEnd w:id="0"/>
      </w:tr>
      <w:tr w:rsidR="002316C9" w:rsidRPr="009B7AFD" w:rsidTr="005271A3">
        <w:trPr>
          <w:trHeight w:val="864"/>
        </w:trPr>
        <w:tc>
          <w:tcPr>
            <w:tcW w:w="669" w:type="dxa"/>
            <w:vMerge/>
            <w:tcBorders>
              <w:right w:val="single" w:sz="18" w:space="0" w:color="F2F2F2"/>
            </w:tcBorders>
            <w:shd w:val="clear" w:color="auto" w:fill="F2F2F2"/>
          </w:tcPr>
          <w:p w:rsidR="002316C9" w:rsidRPr="00A74669" w:rsidRDefault="002316C9" w:rsidP="00A74669">
            <w:pPr>
              <w:jc w:val="both"/>
              <w:rPr>
                <w:rFonts w:asciiTheme="minorEastAsia" w:eastAsiaTheme="minorEastAsia" w:hAnsiTheme="minorEastAsia"/>
                <w:b/>
                <w:bCs/>
                <w:color w:val="C00000"/>
              </w:rPr>
            </w:pPr>
          </w:p>
        </w:tc>
        <w:tc>
          <w:tcPr>
            <w:tcW w:w="1457" w:type="dxa"/>
            <w:tcBorders>
              <w:top w:val="single" w:sz="24" w:space="0" w:color="EDEDED"/>
              <w:left w:val="single" w:sz="18" w:space="0" w:color="F2F2F2"/>
              <w:bottom w:val="single" w:sz="24" w:space="0" w:color="EDEDED"/>
              <w:right w:val="single" w:sz="24" w:space="0" w:color="EDEDED"/>
            </w:tcBorders>
            <w:shd w:val="clear" w:color="auto" w:fill="auto"/>
            <w:vAlign w:val="center"/>
            <w:hideMark/>
          </w:tcPr>
          <w:p w:rsidR="002316C9" w:rsidRPr="00A74669" w:rsidRDefault="002316C9" w:rsidP="00A74669">
            <w:pPr>
              <w:jc w:val="both"/>
              <w:rPr>
                <w:rFonts w:asciiTheme="minorEastAsia" w:eastAsiaTheme="minorEastAsia" w:hAnsiTheme="minorEastAsia"/>
                <w:b/>
                <w:bCs/>
                <w:color w:val="7030A0"/>
              </w:rPr>
            </w:pPr>
            <w:r w:rsidRPr="00A74669">
              <w:rPr>
                <w:rFonts w:asciiTheme="minorEastAsia" w:eastAsiaTheme="minorEastAsia" w:hAnsiTheme="minorEastAsia" w:hint="eastAsia"/>
                <w:b/>
                <w:bCs/>
                <w:color w:val="7030A0"/>
              </w:rPr>
              <w:t>智權管理</w:t>
            </w:r>
          </w:p>
          <w:p w:rsidR="002316C9" w:rsidRPr="00A74669" w:rsidRDefault="002316C9" w:rsidP="00A74669">
            <w:pPr>
              <w:jc w:val="both"/>
              <w:rPr>
                <w:rFonts w:asciiTheme="minorEastAsia" w:eastAsiaTheme="minorEastAsia" w:hAnsiTheme="minorEastAsia" w:cs="新細明體"/>
                <w:b/>
                <w:bCs/>
                <w:color w:val="7030A0"/>
                <w:sz w:val="18"/>
                <w:szCs w:val="18"/>
              </w:rPr>
            </w:pPr>
          </w:p>
        </w:tc>
        <w:tc>
          <w:tcPr>
            <w:tcW w:w="7360" w:type="dxa"/>
            <w:tcBorders>
              <w:top w:val="single" w:sz="24" w:space="0" w:color="EDEDED"/>
              <w:left w:val="single" w:sz="24" w:space="0" w:color="EDEDED"/>
              <w:bottom w:val="single" w:sz="24" w:space="0" w:color="EDEDED"/>
            </w:tcBorders>
          </w:tcPr>
          <w:p w:rsidR="003C3182" w:rsidRPr="003C3182" w:rsidRDefault="003C3182" w:rsidP="00A74669">
            <w:pPr>
              <w:widowControl/>
              <w:numPr>
                <w:ilvl w:val="0"/>
                <w:numId w:val="3"/>
              </w:numPr>
              <w:jc w:val="both"/>
              <w:rPr>
                <w:rFonts w:asciiTheme="minorEastAsia" w:eastAsiaTheme="minorEastAsia" w:hAnsiTheme="minorEastAsia" w:cs="新細明體" w:hint="eastAsia"/>
                <w:kern w:val="0"/>
                <w:szCs w:val="24"/>
              </w:rPr>
            </w:pPr>
            <w:hyperlink r:id="rId9" w:history="1">
              <w:r w:rsidRPr="003C3182">
                <w:rPr>
                  <w:rFonts w:asciiTheme="minorEastAsia" w:eastAsiaTheme="minorEastAsia" w:hAnsiTheme="minorEastAsia" w:cs="新細明體" w:hint="eastAsia"/>
                  <w:color w:val="0000FF"/>
                  <w:kern w:val="0"/>
                  <w:szCs w:val="24"/>
                  <w:u w:val="single"/>
                </w:rPr>
                <w:t>11月1日起 設計專利法規鬆綁-數位產業大利多</w:t>
              </w:r>
            </w:hyperlink>
          </w:p>
          <w:p w:rsidR="003C3182" w:rsidRPr="003C3182" w:rsidRDefault="003C3182" w:rsidP="00A74669">
            <w:pPr>
              <w:widowControl/>
              <w:numPr>
                <w:ilvl w:val="0"/>
                <w:numId w:val="3"/>
              </w:numPr>
              <w:jc w:val="both"/>
              <w:rPr>
                <w:rFonts w:asciiTheme="minorEastAsia" w:eastAsiaTheme="minorEastAsia" w:hAnsiTheme="minorEastAsia" w:cs="新細明體" w:hint="eastAsia"/>
                <w:kern w:val="0"/>
                <w:szCs w:val="24"/>
              </w:rPr>
            </w:pPr>
            <w:hyperlink r:id="rId10" w:history="1">
              <w:r w:rsidRPr="003C3182">
                <w:rPr>
                  <w:rFonts w:asciiTheme="minorEastAsia" w:eastAsiaTheme="minorEastAsia" w:hAnsiTheme="minorEastAsia" w:cs="新細明體" w:hint="eastAsia"/>
                  <w:color w:val="0000FF"/>
                  <w:kern w:val="0"/>
                  <w:szCs w:val="24"/>
                  <w:u w:val="single"/>
                </w:rPr>
                <w:t>新獲證專利「具人工智慧與物聯網功能之醫療系統」(專利證號I706776)</w:t>
              </w:r>
            </w:hyperlink>
          </w:p>
          <w:p w:rsidR="00B31EF5" w:rsidRPr="00A74669" w:rsidRDefault="003C3182" w:rsidP="00A74669">
            <w:pPr>
              <w:pStyle w:val="a8"/>
              <w:numPr>
                <w:ilvl w:val="0"/>
                <w:numId w:val="5"/>
              </w:numPr>
              <w:ind w:leftChars="0"/>
              <w:jc w:val="both"/>
              <w:rPr>
                <w:rFonts w:asciiTheme="minorEastAsia" w:eastAsiaTheme="minorEastAsia" w:hAnsiTheme="minorEastAsia"/>
              </w:rPr>
            </w:pPr>
            <w:hyperlink r:id="rId11" w:history="1">
              <w:r w:rsidRPr="003C3182">
                <w:rPr>
                  <w:rFonts w:asciiTheme="minorEastAsia" w:eastAsiaTheme="minorEastAsia" w:hAnsiTheme="minorEastAsia" w:cs="Times New Roman" w:hint="eastAsia"/>
                  <w:color w:val="0000FF"/>
                  <w:kern w:val="2"/>
                  <w:szCs w:val="22"/>
                  <w:u w:val="single"/>
                </w:rPr>
                <w:t>新獲證專利「具有高互動組合工控誘捕系統及其方法」(專利證號I730467)</w:t>
              </w:r>
            </w:hyperlink>
          </w:p>
        </w:tc>
        <w:tc>
          <w:tcPr>
            <w:tcW w:w="578" w:type="dxa"/>
            <w:vMerge/>
            <w:tcBorders>
              <w:left w:val="single" w:sz="18" w:space="0" w:color="F2F2F2"/>
              <w:right w:val="single" w:sz="18" w:space="0" w:color="F2F2F2"/>
            </w:tcBorders>
            <w:shd w:val="clear" w:color="auto" w:fill="F2F2F2"/>
          </w:tcPr>
          <w:p w:rsidR="002316C9" w:rsidRPr="00A74669" w:rsidRDefault="002316C9" w:rsidP="00A74669">
            <w:pPr>
              <w:pStyle w:val="a8"/>
              <w:ind w:leftChars="0" w:left="360"/>
              <w:jc w:val="both"/>
              <w:rPr>
                <w:rFonts w:asciiTheme="minorEastAsia" w:eastAsiaTheme="minorEastAsia" w:hAnsiTheme="minorEastAsia"/>
                <w:u w:val="single"/>
              </w:rPr>
            </w:pPr>
          </w:p>
        </w:tc>
      </w:tr>
      <w:tr w:rsidR="002316C9" w:rsidRPr="009B7AFD" w:rsidTr="005271A3">
        <w:trPr>
          <w:trHeight w:val="545"/>
        </w:trPr>
        <w:tc>
          <w:tcPr>
            <w:tcW w:w="669" w:type="dxa"/>
            <w:vMerge/>
            <w:tcBorders>
              <w:right w:val="single" w:sz="18" w:space="0" w:color="F2F2F2"/>
            </w:tcBorders>
            <w:shd w:val="clear" w:color="auto" w:fill="F2F2F2"/>
          </w:tcPr>
          <w:p w:rsidR="002316C9" w:rsidRPr="00A74669" w:rsidRDefault="002316C9" w:rsidP="00A74669">
            <w:pPr>
              <w:jc w:val="both"/>
              <w:rPr>
                <w:rFonts w:asciiTheme="minorEastAsia" w:eastAsiaTheme="minorEastAsia" w:hAnsiTheme="minorEastAsia"/>
                <w:b/>
                <w:bCs/>
                <w:color w:val="C00000"/>
              </w:rPr>
            </w:pPr>
          </w:p>
        </w:tc>
        <w:tc>
          <w:tcPr>
            <w:tcW w:w="1457" w:type="dxa"/>
            <w:tcBorders>
              <w:top w:val="single" w:sz="24" w:space="0" w:color="EDEDED"/>
              <w:left w:val="single" w:sz="18" w:space="0" w:color="F2F2F2"/>
              <w:bottom w:val="single" w:sz="24" w:space="0" w:color="EDEDED"/>
              <w:right w:val="single" w:sz="24" w:space="0" w:color="EDEDED"/>
            </w:tcBorders>
            <w:shd w:val="clear" w:color="auto" w:fill="auto"/>
            <w:vAlign w:val="center"/>
            <w:hideMark/>
          </w:tcPr>
          <w:p w:rsidR="00377CF7" w:rsidRPr="00A74669" w:rsidRDefault="00377CF7" w:rsidP="00A74669">
            <w:pPr>
              <w:jc w:val="both"/>
              <w:rPr>
                <w:rFonts w:asciiTheme="minorEastAsia" w:eastAsiaTheme="minorEastAsia" w:hAnsiTheme="minorEastAsia"/>
                <w:b/>
                <w:bCs/>
                <w:color w:val="7030A0"/>
              </w:rPr>
            </w:pPr>
            <w:r w:rsidRPr="00A74669">
              <w:rPr>
                <w:rFonts w:asciiTheme="minorEastAsia" w:eastAsiaTheme="minorEastAsia" w:hAnsiTheme="minorEastAsia" w:hint="eastAsia"/>
                <w:b/>
                <w:bCs/>
                <w:color w:val="7030A0"/>
              </w:rPr>
              <w:t>創新創業</w:t>
            </w:r>
          </w:p>
          <w:p w:rsidR="002316C9" w:rsidRPr="00A74669" w:rsidRDefault="002316C9" w:rsidP="00A74669">
            <w:pPr>
              <w:jc w:val="both"/>
              <w:rPr>
                <w:rFonts w:asciiTheme="minorEastAsia" w:eastAsiaTheme="minorEastAsia" w:hAnsiTheme="minorEastAsia" w:cs="新細明體"/>
                <w:b/>
                <w:bCs/>
                <w:color w:val="7030A0"/>
                <w:sz w:val="18"/>
                <w:szCs w:val="18"/>
              </w:rPr>
            </w:pPr>
          </w:p>
        </w:tc>
        <w:tc>
          <w:tcPr>
            <w:tcW w:w="7360" w:type="dxa"/>
            <w:tcBorders>
              <w:top w:val="single" w:sz="24" w:space="0" w:color="EDEDED"/>
              <w:left w:val="single" w:sz="24" w:space="0" w:color="EDEDED"/>
              <w:bottom w:val="single" w:sz="24" w:space="0" w:color="EDEDED"/>
            </w:tcBorders>
          </w:tcPr>
          <w:p w:rsidR="00742111" w:rsidRPr="00A74669" w:rsidRDefault="00A74669" w:rsidP="00A74669">
            <w:pPr>
              <w:jc w:val="both"/>
              <w:rPr>
                <w:rFonts w:asciiTheme="minorEastAsia" w:eastAsiaTheme="minorEastAsia" w:hAnsiTheme="minorEastAsia" w:hint="eastAsia"/>
              </w:rPr>
            </w:pPr>
            <w:r w:rsidRPr="00A74669">
              <w:rPr>
                <w:rFonts w:asciiTheme="minorEastAsia" w:eastAsiaTheme="minorEastAsia" w:hAnsiTheme="minorEastAsia" w:hint="eastAsia"/>
              </w:rPr>
              <w:t xml:space="preserve">1. </w:t>
            </w:r>
            <w:hyperlink r:id="rId12" w:history="1">
              <w:r w:rsidRPr="00A74669">
                <w:rPr>
                  <w:rStyle w:val="a7"/>
                  <w:rFonts w:asciiTheme="minorEastAsia" w:eastAsiaTheme="minorEastAsia" w:hAnsiTheme="minorEastAsia" w:hint="eastAsia"/>
                </w:rPr>
                <w:t>成大新創週Demo Day 鏈結多元資源打造新創生態圈</w:t>
              </w:r>
            </w:hyperlink>
          </w:p>
        </w:tc>
        <w:tc>
          <w:tcPr>
            <w:tcW w:w="578" w:type="dxa"/>
            <w:vMerge/>
            <w:tcBorders>
              <w:left w:val="single" w:sz="18" w:space="0" w:color="F2F2F2"/>
              <w:right w:val="single" w:sz="18" w:space="0" w:color="F2F2F2"/>
            </w:tcBorders>
            <w:shd w:val="clear" w:color="auto" w:fill="F2F2F2"/>
          </w:tcPr>
          <w:p w:rsidR="002316C9" w:rsidRPr="00A74669" w:rsidRDefault="002316C9" w:rsidP="00A74669">
            <w:pPr>
              <w:pStyle w:val="a8"/>
              <w:ind w:leftChars="0" w:left="360"/>
              <w:jc w:val="both"/>
              <w:rPr>
                <w:rFonts w:asciiTheme="minorEastAsia" w:eastAsiaTheme="minorEastAsia" w:hAnsiTheme="minorEastAsia"/>
                <w:u w:val="single"/>
              </w:rPr>
            </w:pPr>
          </w:p>
        </w:tc>
      </w:tr>
      <w:tr w:rsidR="002316C9" w:rsidRPr="009B7AFD" w:rsidTr="00CE5FA6">
        <w:trPr>
          <w:trHeight w:val="410"/>
        </w:trPr>
        <w:tc>
          <w:tcPr>
            <w:tcW w:w="669" w:type="dxa"/>
            <w:vMerge/>
            <w:tcBorders>
              <w:right w:val="single" w:sz="18" w:space="0" w:color="F2F2F2"/>
            </w:tcBorders>
            <w:shd w:val="clear" w:color="auto" w:fill="F2F2F2"/>
          </w:tcPr>
          <w:p w:rsidR="002316C9" w:rsidRPr="00A74669" w:rsidRDefault="002316C9" w:rsidP="00A74669">
            <w:pPr>
              <w:jc w:val="both"/>
              <w:rPr>
                <w:rFonts w:asciiTheme="minorEastAsia" w:eastAsiaTheme="minorEastAsia" w:hAnsiTheme="minorEastAsia"/>
                <w:b/>
                <w:bCs/>
                <w:color w:val="C00000"/>
              </w:rPr>
            </w:pPr>
          </w:p>
        </w:tc>
        <w:tc>
          <w:tcPr>
            <w:tcW w:w="1457" w:type="dxa"/>
            <w:tcBorders>
              <w:top w:val="single" w:sz="24" w:space="0" w:color="EDEDED"/>
              <w:left w:val="single" w:sz="18" w:space="0" w:color="F2F2F2"/>
              <w:bottom w:val="single" w:sz="24" w:space="0" w:color="EDEDED"/>
              <w:right w:val="single" w:sz="24" w:space="0" w:color="EDEDED"/>
            </w:tcBorders>
            <w:shd w:val="clear" w:color="auto" w:fill="auto"/>
            <w:vAlign w:val="center"/>
          </w:tcPr>
          <w:p w:rsidR="00E67D27" w:rsidRPr="00A74669" w:rsidRDefault="002316C9" w:rsidP="00A74669">
            <w:pPr>
              <w:jc w:val="both"/>
              <w:rPr>
                <w:rFonts w:asciiTheme="minorEastAsia" w:eastAsiaTheme="minorEastAsia" w:hAnsiTheme="minorEastAsia" w:hint="eastAsia"/>
                <w:b/>
                <w:bCs/>
                <w:color w:val="7030A0"/>
              </w:rPr>
            </w:pPr>
            <w:r w:rsidRPr="00A74669">
              <w:rPr>
                <w:rFonts w:asciiTheme="minorEastAsia" w:eastAsiaTheme="minorEastAsia" w:hAnsiTheme="minorEastAsia" w:hint="eastAsia"/>
                <w:b/>
                <w:bCs/>
                <w:color w:val="7030A0"/>
              </w:rPr>
              <w:t>育成服務</w:t>
            </w:r>
          </w:p>
        </w:tc>
        <w:tc>
          <w:tcPr>
            <w:tcW w:w="7360" w:type="dxa"/>
            <w:tcBorders>
              <w:top w:val="single" w:sz="24" w:space="0" w:color="EDEDED"/>
              <w:left w:val="single" w:sz="24" w:space="0" w:color="EDEDED"/>
              <w:bottom w:val="single" w:sz="24" w:space="0" w:color="EDEDED"/>
            </w:tcBorders>
          </w:tcPr>
          <w:p w:rsidR="003A4415" w:rsidRPr="00A74669" w:rsidRDefault="00CE5FA6" w:rsidP="00A74669">
            <w:pPr>
              <w:tabs>
                <w:tab w:val="left" w:pos="315"/>
              </w:tabs>
              <w:jc w:val="both"/>
              <w:rPr>
                <w:rFonts w:asciiTheme="minorEastAsia" w:eastAsiaTheme="minorEastAsia" w:hAnsiTheme="minorEastAsia" w:hint="eastAsia"/>
              </w:rPr>
            </w:pPr>
            <w:r w:rsidRPr="00A74669">
              <w:rPr>
                <w:rFonts w:asciiTheme="minorEastAsia" w:eastAsiaTheme="minorEastAsia" w:hAnsiTheme="minorEastAsia" w:hint="eastAsia"/>
              </w:rPr>
              <w:t>1.</w:t>
            </w:r>
            <w:r w:rsidRPr="00A74669">
              <w:rPr>
                <w:rFonts w:asciiTheme="minorEastAsia" w:eastAsiaTheme="minorEastAsia" w:hAnsiTheme="minorEastAsia"/>
              </w:rPr>
              <w:t xml:space="preserve"> </w:t>
            </w:r>
            <w:hyperlink r:id="rId13" w:history="1">
              <w:r w:rsidRPr="00A74669">
                <w:rPr>
                  <w:rStyle w:val="a7"/>
                  <w:rFonts w:asciiTheme="minorEastAsia" w:eastAsiaTheme="minorEastAsia" w:hAnsiTheme="minorEastAsia"/>
                </w:rPr>
                <w:t xml:space="preserve"> 成功大學新創加速中心課程-進軍天貓國際你要知道的事</w:t>
              </w:r>
            </w:hyperlink>
          </w:p>
        </w:tc>
        <w:tc>
          <w:tcPr>
            <w:tcW w:w="578" w:type="dxa"/>
            <w:vMerge/>
            <w:tcBorders>
              <w:left w:val="single" w:sz="18" w:space="0" w:color="F2F2F2"/>
              <w:right w:val="single" w:sz="18" w:space="0" w:color="F2F2F2"/>
            </w:tcBorders>
            <w:shd w:val="clear" w:color="auto" w:fill="F2F2F2"/>
          </w:tcPr>
          <w:p w:rsidR="002316C9" w:rsidRPr="00A74669" w:rsidRDefault="002316C9" w:rsidP="00A74669">
            <w:pPr>
              <w:pStyle w:val="a8"/>
              <w:ind w:leftChars="0" w:left="360"/>
              <w:jc w:val="both"/>
              <w:rPr>
                <w:rFonts w:asciiTheme="minorEastAsia" w:eastAsiaTheme="minorEastAsia" w:hAnsiTheme="minorEastAsia" w:cs="Times New Roman"/>
                <w:u w:val="single"/>
              </w:rPr>
            </w:pPr>
          </w:p>
        </w:tc>
      </w:tr>
      <w:tr w:rsidR="002316C9" w:rsidRPr="009B7AFD" w:rsidTr="00CE5FA6">
        <w:trPr>
          <w:trHeight w:val="502"/>
        </w:trPr>
        <w:tc>
          <w:tcPr>
            <w:tcW w:w="669" w:type="dxa"/>
            <w:vMerge/>
            <w:tcBorders>
              <w:right w:val="single" w:sz="18" w:space="0" w:color="F2F2F2"/>
            </w:tcBorders>
            <w:shd w:val="clear" w:color="auto" w:fill="F2F2F2"/>
          </w:tcPr>
          <w:p w:rsidR="002316C9" w:rsidRPr="00A74669" w:rsidRDefault="002316C9" w:rsidP="00A74669">
            <w:pPr>
              <w:jc w:val="both"/>
              <w:rPr>
                <w:rFonts w:asciiTheme="minorEastAsia" w:eastAsiaTheme="minorEastAsia" w:hAnsiTheme="minorEastAsia" w:cs="新細明體"/>
                <w:b/>
                <w:bCs/>
                <w:color w:val="C00000"/>
                <w:szCs w:val="24"/>
              </w:rPr>
            </w:pPr>
          </w:p>
        </w:tc>
        <w:tc>
          <w:tcPr>
            <w:tcW w:w="1457" w:type="dxa"/>
            <w:tcBorders>
              <w:top w:val="single" w:sz="24" w:space="0" w:color="EDEDED"/>
              <w:left w:val="single" w:sz="18" w:space="0" w:color="F2F2F2"/>
              <w:right w:val="single" w:sz="24" w:space="0" w:color="EDEDED"/>
            </w:tcBorders>
            <w:shd w:val="clear" w:color="auto" w:fill="auto"/>
            <w:vAlign w:val="center"/>
          </w:tcPr>
          <w:p w:rsidR="00CE5FA6" w:rsidRPr="00A74669" w:rsidRDefault="00742111" w:rsidP="00A74669">
            <w:pPr>
              <w:jc w:val="both"/>
              <w:rPr>
                <w:rFonts w:asciiTheme="minorEastAsia" w:eastAsiaTheme="minorEastAsia" w:hAnsiTheme="minorEastAsia" w:cs="新細明體" w:hint="eastAsia"/>
                <w:b/>
                <w:bCs/>
                <w:color w:val="7030A0"/>
                <w:szCs w:val="24"/>
              </w:rPr>
            </w:pPr>
            <w:r w:rsidRPr="00A74669">
              <w:rPr>
                <w:rFonts w:asciiTheme="minorEastAsia" w:eastAsiaTheme="minorEastAsia" w:hAnsiTheme="minorEastAsia" w:cs="新細明體" w:hint="eastAsia"/>
                <w:b/>
                <w:bCs/>
                <w:color w:val="7030A0"/>
                <w:szCs w:val="24"/>
              </w:rPr>
              <w:t>產創</w:t>
            </w:r>
            <w:r w:rsidR="002316C9" w:rsidRPr="00A74669">
              <w:rPr>
                <w:rFonts w:asciiTheme="minorEastAsia" w:eastAsiaTheme="minorEastAsia" w:hAnsiTheme="minorEastAsia" w:cs="新細明體" w:hint="eastAsia"/>
                <w:b/>
                <w:bCs/>
                <w:color w:val="7030A0"/>
                <w:szCs w:val="24"/>
              </w:rPr>
              <w:t>資訊</w:t>
            </w:r>
          </w:p>
        </w:tc>
        <w:tc>
          <w:tcPr>
            <w:tcW w:w="7360" w:type="dxa"/>
            <w:tcBorders>
              <w:top w:val="single" w:sz="24" w:space="0" w:color="EDEDED"/>
              <w:left w:val="single" w:sz="24" w:space="0" w:color="EDEDED"/>
            </w:tcBorders>
          </w:tcPr>
          <w:p w:rsidR="0094025F" w:rsidRPr="00A74669" w:rsidRDefault="00CE5FA6" w:rsidP="00A74669">
            <w:pPr>
              <w:jc w:val="both"/>
              <w:rPr>
                <w:rFonts w:asciiTheme="minorEastAsia" w:eastAsiaTheme="minorEastAsia" w:hAnsiTheme="minorEastAsia" w:cs="Arial"/>
                <w:bCs/>
                <w:color w:val="2F2F2F"/>
                <w:spacing w:val="15"/>
                <w:kern w:val="36"/>
              </w:rPr>
            </w:pPr>
            <w:r w:rsidRPr="00A74669">
              <w:rPr>
                <w:rFonts w:asciiTheme="minorEastAsia" w:eastAsiaTheme="minorEastAsia" w:hAnsiTheme="minorEastAsia" w:hint="eastAsia"/>
              </w:rPr>
              <w:t>1.</w:t>
            </w:r>
            <w:r w:rsidRPr="00A74669">
              <w:rPr>
                <w:rFonts w:asciiTheme="minorEastAsia" w:eastAsiaTheme="minorEastAsia" w:hAnsiTheme="minorEastAsia" w:cs="ArialMT"/>
                <w:color w:val="FFFFFF"/>
                <w:kern w:val="0"/>
                <w:sz w:val="41"/>
                <w:szCs w:val="41"/>
              </w:rPr>
              <w:t xml:space="preserve"> </w:t>
            </w:r>
            <w:hyperlink r:id="rId14" w:history="1">
              <w:r w:rsidRPr="00A74669">
                <w:rPr>
                  <w:rStyle w:val="a7"/>
                  <w:rFonts w:asciiTheme="minorEastAsia" w:eastAsiaTheme="minorEastAsia" w:hAnsiTheme="minorEastAsia" w:cs="Arial"/>
                  <w:bCs/>
                  <w:spacing w:val="15"/>
                  <w:kern w:val="36"/>
                </w:rPr>
                <w:t>專利、技術融資媒合會　校園首站成功大學</w:t>
              </w:r>
            </w:hyperlink>
          </w:p>
          <w:p w:rsidR="00CE5FA6" w:rsidRPr="00A74669" w:rsidRDefault="003C3182" w:rsidP="00A74669">
            <w:pPr>
              <w:jc w:val="both"/>
              <w:rPr>
                <w:rFonts w:asciiTheme="minorEastAsia" w:eastAsiaTheme="minorEastAsia" w:hAnsiTheme="minorEastAsia" w:hint="eastAsia"/>
              </w:rPr>
            </w:pPr>
            <w:r w:rsidRPr="00A74669">
              <w:rPr>
                <w:rFonts w:asciiTheme="minorEastAsia" w:eastAsiaTheme="minorEastAsia" w:hAnsiTheme="minorEastAsia"/>
              </w:rPr>
              <w:t xml:space="preserve">2.  </w:t>
            </w:r>
            <w:hyperlink r:id="rId15" w:history="1">
              <w:r w:rsidRPr="00A74669">
                <w:rPr>
                  <w:rStyle w:val="a7"/>
                  <w:rFonts w:asciiTheme="minorEastAsia" w:eastAsiaTheme="minorEastAsia" w:hAnsiTheme="minorEastAsia"/>
                </w:rPr>
                <w:t>ECOCO智慧回收機  以智慧引導變革的新循環經濟</w:t>
              </w:r>
            </w:hyperlink>
          </w:p>
        </w:tc>
        <w:tc>
          <w:tcPr>
            <w:tcW w:w="578" w:type="dxa"/>
            <w:vMerge/>
            <w:tcBorders>
              <w:left w:val="single" w:sz="18" w:space="0" w:color="F2F2F2"/>
              <w:right w:val="single" w:sz="18" w:space="0" w:color="F2F2F2"/>
            </w:tcBorders>
            <w:shd w:val="clear" w:color="auto" w:fill="F2F2F2"/>
          </w:tcPr>
          <w:p w:rsidR="002316C9" w:rsidRPr="00A74669" w:rsidRDefault="002316C9" w:rsidP="00A74669">
            <w:pPr>
              <w:ind w:left="360"/>
              <w:jc w:val="both"/>
              <w:rPr>
                <w:rFonts w:asciiTheme="minorEastAsia" w:eastAsiaTheme="minorEastAsia" w:hAnsiTheme="minorEastAsia"/>
                <w:szCs w:val="24"/>
                <w:u w:val="single"/>
              </w:rPr>
            </w:pPr>
          </w:p>
        </w:tc>
      </w:tr>
      <w:tr w:rsidR="00D4149C" w:rsidRPr="00F7122F" w:rsidTr="00AC3E86">
        <w:trPr>
          <w:trHeight w:val="1981"/>
        </w:trPr>
        <w:tc>
          <w:tcPr>
            <w:tcW w:w="10064" w:type="dxa"/>
            <w:gridSpan w:val="4"/>
            <w:shd w:val="clear" w:color="auto" w:fill="F2F2F2"/>
          </w:tcPr>
          <w:p w:rsidR="00742111" w:rsidRPr="00A74669" w:rsidRDefault="00742111" w:rsidP="00A74669">
            <w:pPr>
              <w:jc w:val="both"/>
              <w:rPr>
                <w:rFonts w:asciiTheme="minorEastAsia" w:eastAsiaTheme="minorEastAsia" w:hAnsiTheme="minorEastAsia" w:cs="Aharoni"/>
                <w:color w:val="808080"/>
                <w:sz w:val="22"/>
                <w:szCs w:val="26"/>
              </w:rPr>
            </w:pPr>
            <w:r w:rsidRPr="00A74669">
              <w:rPr>
                <w:rFonts w:asciiTheme="minorEastAsia" w:eastAsiaTheme="minorEastAsia" w:hAnsiTheme="minorEastAsia" w:cs="Aharoni" w:hint="eastAsia"/>
                <w:color w:val="808080"/>
                <w:sz w:val="22"/>
                <w:szCs w:val="26"/>
              </w:rPr>
              <w:t xml:space="preserve">      國立成功大學</w:t>
            </w:r>
            <w:r w:rsidR="00C442EB" w:rsidRPr="00A74669">
              <w:rPr>
                <w:rFonts w:asciiTheme="minorEastAsia" w:eastAsiaTheme="minorEastAsia" w:hAnsiTheme="minorEastAsia" w:cs="Aharoni" w:hint="eastAsia"/>
                <w:color w:val="808080"/>
                <w:sz w:val="22"/>
                <w:szCs w:val="26"/>
              </w:rPr>
              <w:t>產學</w:t>
            </w:r>
            <w:r w:rsidRPr="00A74669">
              <w:rPr>
                <w:rFonts w:asciiTheme="minorEastAsia" w:eastAsiaTheme="minorEastAsia" w:hAnsiTheme="minorEastAsia" w:cs="Aharoni" w:hint="eastAsia"/>
                <w:color w:val="808080"/>
                <w:sz w:val="22"/>
                <w:szCs w:val="26"/>
              </w:rPr>
              <w:t>創新總中心</w:t>
            </w:r>
          </w:p>
          <w:p w:rsidR="00742111" w:rsidRPr="00A74669" w:rsidRDefault="00742111" w:rsidP="00A74669">
            <w:pPr>
              <w:jc w:val="both"/>
              <w:rPr>
                <w:rFonts w:asciiTheme="minorEastAsia" w:eastAsiaTheme="minorEastAsia" w:hAnsiTheme="minorEastAsia" w:cs="Aharoni"/>
                <w:color w:val="808080"/>
                <w:sz w:val="22"/>
                <w:szCs w:val="26"/>
              </w:rPr>
            </w:pPr>
            <w:r w:rsidRPr="00A74669">
              <w:rPr>
                <w:rFonts w:asciiTheme="minorEastAsia" w:eastAsiaTheme="minorEastAsia" w:hAnsiTheme="minorEastAsia" w:cs="Aharoni" w:hint="eastAsia"/>
                <w:color w:val="808080"/>
                <w:sz w:val="22"/>
                <w:szCs w:val="26"/>
              </w:rPr>
              <w:t xml:space="preserve">      701 台南市東區大學路1號(自強校區儀設大樓10樓)</w:t>
            </w:r>
          </w:p>
          <w:p w:rsidR="00742111" w:rsidRPr="00A74669" w:rsidRDefault="00742111" w:rsidP="00A74669">
            <w:pPr>
              <w:jc w:val="both"/>
              <w:rPr>
                <w:rFonts w:asciiTheme="minorEastAsia" w:eastAsiaTheme="minorEastAsia" w:hAnsiTheme="minorEastAsia" w:cs="Aharoni"/>
                <w:color w:val="808080"/>
                <w:sz w:val="22"/>
                <w:szCs w:val="26"/>
              </w:rPr>
            </w:pPr>
            <w:r w:rsidRPr="00A74669">
              <w:rPr>
                <w:rFonts w:asciiTheme="minorEastAsia" w:eastAsiaTheme="minorEastAsia" w:hAnsiTheme="minorEastAsia" w:cs="Aharoni" w:hint="eastAsia"/>
                <w:color w:val="808080"/>
                <w:sz w:val="22"/>
                <w:szCs w:val="26"/>
              </w:rPr>
              <w:t xml:space="preserve">      電話:(06)2360524校內分機:36000</w:t>
            </w:r>
            <w:r w:rsidR="00ED3D29" w:rsidRPr="00A74669">
              <w:rPr>
                <w:rFonts w:asciiTheme="minorEastAsia" w:eastAsiaTheme="minorEastAsia" w:hAnsiTheme="minorEastAsia" w:cs="Aharoni"/>
                <w:color w:val="808080"/>
                <w:sz w:val="22"/>
                <w:szCs w:val="26"/>
              </w:rPr>
              <w:t xml:space="preserve"> </w:t>
            </w:r>
            <w:r w:rsidRPr="00A74669">
              <w:rPr>
                <w:rFonts w:asciiTheme="minorEastAsia" w:eastAsiaTheme="minorEastAsia" w:hAnsiTheme="minorEastAsia" w:cs="Aharoni" w:hint="eastAsia"/>
                <w:color w:val="808080"/>
                <w:sz w:val="22"/>
                <w:szCs w:val="26"/>
              </w:rPr>
              <w:t>/</w:t>
            </w:r>
            <w:r w:rsidR="00ED3D29" w:rsidRPr="00A74669">
              <w:rPr>
                <w:rFonts w:asciiTheme="minorEastAsia" w:eastAsiaTheme="minorEastAsia" w:hAnsiTheme="minorEastAsia" w:cs="Aharoni"/>
                <w:color w:val="808080"/>
                <w:sz w:val="22"/>
                <w:szCs w:val="26"/>
              </w:rPr>
              <w:t xml:space="preserve"> </w:t>
            </w:r>
            <w:r w:rsidR="00ED3D29" w:rsidRPr="00A74669">
              <w:rPr>
                <w:rFonts w:asciiTheme="minorEastAsia" w:eastAsiaTheme="minorEastAsia" w:hAnsiTheme="minorEastAsia" w:cs="Aharoni" w:hint="eastAsia"/>
                <w:color w:val="808080"/>
                <w:sz w:val="22"/>
                <w:szCs w:val="26"/>
              </w:rPr>
              <w:t>傳真</w:t>
            </w:r>
            <w:r w:rsidR="00ED3D29" w:rsidRPr="00A74669">
              <w:rPr>
                <w:rFonts w:asciiTheme="minorEastAsia" w:eastAsiaTheme="minorEastAsia" w:hAnsiTheme="minorEastAsia" w:cs="Aharoni"/>
                <w:color w:val="808080"/>
                <w:sz w:val="22"/>
                <w:szCs w:val="26"/>
              </w:rPr>
              <w:t>(</w:t>
            </w:r>
            <w:r w:rsidR="00ED3D29" w:rsidRPr="00A74669">
              <w:rPr>
                <w:rFonts w:asciiTheme="minorEastAsia" w:eastAsiaTheme="minorEastAsia" w:hAnsiTheme="minorEastAsia" w:cs="Aharoni" w:hint="eastAsia"/>
                <w:color w:val="808080"/>
                <w:sz w:val="22"/>
                <w:szCs w:val="26"/>
              </w:rPr>
              <w:t>06)2360464</w:t>
            </w:r>
          </w:p>
          <w:p w:rsidR="00ED3D29" w:rsidRPr="00A74669" w:rsidRDefault="00ED3D29" w:rsidP="00A74669">
            <w:pPr>
              <w:jc w:val="both"/>
              <w:rPr>
                <w:rFonts w:asciiTheme="minorEastAsia" w:eastAsiaTheme="minorEastAsia" w:hAnsiTheme="minorEastAsia" w:cs="Aharoni"/>
                <w:color w:val="808080"/>
                <w:sz w:val="22"/>
                <w:szCs w:val="26"/>
              </w:rPr>
            </w:pPr>
            <w:r w:rsidRPr="00A74669">
              <w:rPr>
                <w:rFonts w:asciiTheme="minorEastAsia" w:eastAsiaTheme="minorEastAsia" w:hAnsiTheme="minorEastAsia" w:cs="Aharoni"/>
                <w:color w:val="808080"/>
                <w:sz w:val="22"/>
                <w:szCs w:val="26"/>
              </w:rPr>
              <w:t xml:space="preserve">      </w:t>
            </w:r>
            <w:r w:rsidRPr="00A74669">
              <w:rPr>
                <w:rFonts w:asciiTheme="minorEastAsia" w:eastAsiaTheme="minorEastAsia" w:hAnsiTheme="minorEastAsia" w:cs="Aharoni" w:hint="eastAsia"/>
                <w:color w:val="808080"/>
                <w:sz w:val="22"/>
                <w:szCs w:val="26"/>
              </w:rPr>
              <w:t>E</w:t>
            </w:r>
            <w:r w:rsidRPr="00A74669">
              <w:rPr>
                <w:rFonts w:asciiTheme="minorEastAsia" w:eastAsiaTheme="minorEastAsia" w:hAnsiTheme="minorEastAsia" w:cs="Aharoni"/>
                <w:color w:val="808080"/>
                <w:sz w:val="22"/>
                <w:szCs w:val="26"/>
              </w:rPr>
              <w:t>-mail:em32118@email.ncku.edu.tw  innovation.ncku.edu.tw</w:t>
            </w:r>
          </w:p>
          <w:p w:rsidR="00742111" w:rsidRPr="00A74669" w:rsidRDefault="00742111" w:rsidP="00A74669">
            <w:pPr>
              <w:jc w:val="both"/>
              <w:rPr>
                <w:rFonts w:asciiTheme="minorEastAsia" w:eastAsiaTheme="minorEastAsia" w:hAnsiTheme="minorEastAsia" w:cs="Aharoni"/>
                <w:color w:val="808080"/>
                <w:sz w:val="22"/>
                <w:szCs w:val="26"/>
              </w:rPr>
            </w:pPr>
          </w:p>
        </w:tc>
      </w:tr>
    </w:tbl>
    <w:p w:rsidR="00BD505A" w:rsidRPr="00F7122F" w:rsidRDefault="00BD505A" w:rsidP="00CF65D6">
      <w:pPr>
        <w:jc w:val="both"/>
        <w:rPr>
          <w:rFonts w:ascii="新細明體" w:hAnsi="新細明體"/>
          <w:color w:val="0000FF"/>
          <w:szCs w:val="24"/>
          <w:u w:val="single"/>
        </w:rPr>
      </w:pPr>
    </w:p>
    <w:sectPr w:rsidR="00BD505A" w:rsidRPr="00F7122F" w:rsidSect="001A3F1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07EE" w:rsidRDefault="003507EE" w:rsidP="001F7D40">
      <w:r>
        <w:separator/>
      </w:r>
    </w:p>
  </w:endnote>
  <w:endnote w:type="continuationSeparator" w:id="0">
    <w:p w:rsidR="003507EE" w:rsidRDefault="003507EE" w:rsidP="001F7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07EE" w:rsidRDefault="003507EE" w:rsidP="001F7D40">
      <w:r>
        <w:separator/>
      </w:r>
    </w:p>
  </w:footnote>
  <w:footnote w:type="continuationSeparator" w:id="0">
    <w:p w:rsidR="003507EE" w:rsidRDefault="003507EE" w:rsidP="001F7D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3095E"/>
    <w:multiLevelType w:val="hybridMultilevel"/>
    <w:tmpl w:val="427881B0"/>
    <w:lvl w:ilvl="0" w:tplc="EDFA39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7D86E5D"/>
    <w:multiLevelType w:val="hybridMultilevel"/>
    <w:tmpl w:val="119E451C"/>
    <w:lvl w:ilvl="0" w:tplc="EDFA3976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CB2040A"/>
    <w:multiLevelType w:val="hybridMultilevel"/>
    <w:tmpl w:val="92764384"/>
    <w:lvl w:ilvl="0" w:tplc="9322E20C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C2530DE"/>
    <w:multiLevelType w:val="hybridMultilevel"/>
    <w:tmpl w:val="2A5A3684"/>
    <w:lvl w:ilvl="0" w:tplc="BE8EBE4E">
      <w:start w:val="1"/>
      <w:numFmt w:val="decimal"/>
      <w:lvlText w:val="%1."/>
      <w:lvlJc w:val="left"/>
      <w:pPr>
        <w:ind w:left="360" w:hanging="360"/>
      </w:pPr>
      <w:rPr>
        <w:rFonts w:asciiTheme="minorEastAsia" w:eastAsiaTheme="minorEastAsia" w:hAnsiTheme="minorEastAsia" w:cs="Times New Roman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C484A34"/>
    <w:multiLevelType w:val="hybridMultilevel"/>
    <w:tmpl w:val="BDD880BE"/>
    <w:lvl w:ilvl="0" w:tplc="5A9204CE">
      <w:start w:val="1"/>
      <w:numFmt w:val="decimal"/>
      <w:lvlText w:val="%1."/>
      <w:lvlJc w:val="left"/>
      <w:pPr>
        <w:ind w:left="360" w:hanging="360"/>
      </w:pPr>
      <w:rPr>
        <w:rFonts w:asciiTheme="majorEastAsia" w:eastAsiaTheme="majorEastAsia" w:hAnsiTheme="majorEastAsia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D9117C9"/>
    <w:multiLevelType w:val="hybridMultilevel"/>
    <w:tmpl w:val="6700F62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29512D5"/>
    <w:multiLevelType w:val="hybridMultilevel"/>
    <w:tmpl w:val="913E8442"/>
    <w:lvl w:ilvl="0" w:tplc="57EEDFD6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79A1C9F"/>
    <w:multiLevelType w:val="hybridMultilevel"/>
    <w:tmpl w:val="631CC7F6"/>
    <w:lvl w:ilvl="0" w:tplc="EDFA39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C6A46B7"/>
    <w:multiLevelType w:val="hybridMultilevel"/>
    <w:tmpl w:val="089EFA78"/>
    <w:lvl w:ilvl="0" w:tplc="EDFA39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0E11F01"/>
    <w:multiLevelType w:val="hybridMultilevel"/>
    <w:tmpl w:val="3A36A576"/>
    <w:lvl w:ilvl="0" w:tplc="EDFA3976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37916FE"/>
    <w:multiLevelType w:val="hybridMultilevel"/>
    <w:tmpl w:val="A7CA8534"/>
    <w:lvl w:ilvl="0" w:tplc="EDFA39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6387D35"/>
    <w:multiLevelType w:val="hybridMultilevel"/>
    <w:tmpl w:val="22265158"/>
    <w:lvl w:ilvl="0" w:tplc="232EEE1C">
      <w:start w:val="1"/>
      <w:numFmt w:val="decimal"/>
      <w:lvlText w:val="%1."/>
      <w:lvlJc w:val="left"/>
      <w:pPr>
        <w:ind w:left="360" w:hanging="360"/>
      </w:pPr>
      <w:rPr>
        <w:rFonts w:ascii="新細明體" w:eastAsia="新細明體" w:hAnsi="新細明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80F6CEC"/>
    <w:multiLevelType w:val="hybridMultilevel"/>
    <w:tmpl w:val="A9801140"/>
    <w:lvl w:ilvl="0" w:tplc="EDFA39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1455E92"/>
    <w:multiLevelType w:val="hybridMultilevel"/>
    <w:tmpl w:val="119E451C"/>
    <w:lvl w:ilvl="0" w:tplc="EDFA3976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1717FAF"/>
    <w:multiLevelType w:val="hybridMultilevel"/>
    <w:tmpl w:val="84424E40"/>
    <w:lvl w:ilvl="0" w:tplc="EDFA39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2273121"/>
    <w:multiLevelType w:val="hybridMultilevel"/>
    <w:tmpl w:val="1B4A524C"/>
    <w:lvl w:ilvl="0" w:tplc="EDFA39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29A7662"/>
    <w:multiLevelType w:val="hybridMultilevel"/>
    <w:tmpl w:val="1558179A"/>
    <w:lvl w:ilvl="0" w:tplc="EDFA3976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4BA5ECD"/>
    <w:multiLevelType w:val="hybridMultilevel"/>
    <w:tmpl w:val="3AA8A6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1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7"/>
  </w:num>
  <w:num w:numId="7">
    <w:abstractNumId w:val="12"/>
  </w:num>
  <w:num w:numId="8">
    <w:abstractNumId w:val="0"/>
  </w:num>
  <w:num w:numId="9">
    <w:abstractNumId w:val="14"/>
  </w:num>
  <w:num w:numId="10">
    <w:abstractNumId w:val="8"/>
  </w:num>
  <w:num w:numId="11">
    <w:abstractNumId w:val="10"/>
  </w:num>
  <w:num w:numId="12">
    <w:abstractNumId w:val="16"/>
  </w:num>
  <w:num w:numId="13">
    <w:abstractNumId w:val="15"/>
  </w:num>
  <w:num w:numId="14">
    <w:abstractNumId w:val="1"/>
  </w:num>
  <w:num w:numId="15">
    <w:abstractNumId w:val="9"/>
  </w:num>
  <w:num w:numId="16">
    <w:abstractNumId w:val="13"/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D40"/>
    <w:rsid w:val="00000C7F"/>
    <w:rsid w:val="000114FF"/>
    <w:rsid w:val="000310BE"/>
    <w:rsid w:val="000404D9"/>
    <w:rsid w:val="000547EC"/>
    <w:rsid w:val="000669F4"/>
    <w:rsid w:val="00085832"/>
    <w:rsid w:val="000A221D"/>
    <w:rsid w:val="000B27BA"/>
    <w:rsid w:val="000D7B9E"/>
    <w:rsid w:val="000E522C"/>
    <w:rsid w:val="000F730F"/>
    <w:rsid w:val="00126235"/>
    <w:rsid w:val="00153EF4"/>
    <w:rsid w:val="001657FC"/>
    <w:rsid w:val="00175077"/>
    <w:rsid w:val="001A3F1F"/>
    <w:rsid w:val="001A70A8"/>
    <w:rsid w:val="001C37AD"/>
    <w:rsid w:val="001D4097"/>
    <w:rsid w:val="001F7D40"/>
    <w:rsid w:val="00227256"/>
    <w:rsid w:val="002316C9"/>
    <w:rsid w:val="00231B4A"/>
    <w:rsid w:val="00246345"/>
    <w:rsid w:val="002A4E4C"/>
    <w:rsid w:val="002B1566"/>
    <w:rsid w:val="002C30BE"/>
    <w:rsid w:val="002E65D0"/>
    <w:rsid w:val="002F1715"/>
    <w:rsid w:val="00327CF8"/>
    <w:rsid w:val="003507EE"/>
    <w:rsid w:val="00352524"/>
    <w:rsid w:val="00354710"/>
    <w:rsid w:val="00364D2C"/>
    <w:rsid w:val="00377CF7"/>
    <w:rsid w:val="00381D3E"/>
    <w:rsid w:val="003A119A"/>
    <w:rsid w:val="003A4415"/>
    <w:rsid w:val="003B011D"/>
    <w:rsid w:val="003B0DB8"/>
    <w:rsid w:val="003B42DF"/>
    <w:rsid w:val="003C3182"/>
    <w:rsid w:val="003C3D2E"/>
    <w:rsid w:val="003C7473"/>
    <w:rsid w:val="003E60FA"/>
    <w:rsid w:val="003F70F0"/>
    <w:rsid w:val="00404915"/>
    <w:rsid w:val="00413C6C"/>
    <w:rsid w:val="00431B40"/>
    <w:rsid w:val="004351E0"/>
    <w:rsid w:val="0044221D"/>
    <w:rsid w:val="00495418"/>
    <w:rsid w:val="004968CC"/>
    <w:rsid w:val="004A023F"/>
    <w:rsid w:val="004A0C32"/>
    <w:rsid w:val="004A20EE"/>
    <w:rsid w:val="004B307B"/>
    <w:rsid w:val="004E6E68"/>
    <w:rsid w:val="004E728C"/>
    <w:rsid w:val="005256F6"/>
    <w:rsid w:val="00526273"/>
    <w:rsid w:val="005271A3"/>
    <w:rsid w:val="0055299E"/>
    <w:rsid w:val="00556867"/>
    <w:rsid w:val="005711D5"/>
    <w:rsid w:val="005766F9"/>
    <w:rsid w:val="00576A4E"/>
    <w:rsid w:val="00591CB2"/>
    <w:rsid w:val="005977C0"/>
    <w:rsid w:val="005A39D1"/>
    <w:rsid w:val="005C7B9C"/>
    <w:rsid w:val="005D710B"/>
    <w:rsid w:val="005E2D61"/>
    <w:rsid w:val="005F17FB"/>
    <w:rsid w:val="005F646C"/>
    <w:rsid w:val="005F7426"/>
    <w:rsid w:val="00606121"/>
    <w:rsid w:val="00644B8A"/>
    <w:rsid w:val="00647690"/>
    <w:rsid w:val="00654408"/>
    <w:rsid w:val="006557F6"/>
    <w:rsid w:val="00687F53"/>
    <w:rsid w:val="00693A4A"/>
    <w:rsid w:val="006A7535"/>
    <w:rsid w:val="006B217C"/>
    <w:rsid w:val="006D42D5"/>
    <w:rsid w:val="00713085"/>
    <w:rsid w:val="0071747F"/>
    <w:rsid w:val="007263D8"/>
    <w:rsid w:val="00736510"/>
    <w:rsid w:val="00742111"/>
    <w:rsid w:val="00761C7F"/>
    <w:rsid w:val="00766539"/>
    <w:rsid w:val="007666BA"/>
    <w:rsid w:val="00774A5D"/>
    <w:rsid w:val="00784CAD"/>
    <w:rsid w:val="00796C5F"/>
    <w:rsid w:val="007A3131"/>
    <w:rsid w:val="007B1018"/>
    <w:rsid w:val="007D1F72"/>
    <w:rsid w:val="007D75A2"/>
    <w:rsid w:val="00802E26"/>
    <w:rsid w:val="00820839"/>
    <w:rsid w:val="008432AF"/>
    <w:rsid w:val="0085473E"/>
    <w:rsid w:val="00864DA4"/>
    <w:rsid w:val="00871720"/>
    <w:rsid w:val="00880459"/>
    <w:rsid w:val="00881FC2"/>
    <w:rsid w:val="008910E3"/>
    <w:rsid w:val="00892331"/>
    <w:rsid w:val="00892355"/>
    <w:rsid w:val="008B23E1"/>
    <w:rsid w:val="008C00D2"/>
    <w:rsid w:val="008D0D60"/>
    <w:rsid w:val="008D1ABB"/>
    <w:rsid w:val="00907D96"/>
    <w:rsid w:val="0094025F"/>
    <w:rsid w:val="00951095"/>
    <w:rsid w:val="0095212E"/>
    <w:rsid w:val="00965AA1"/>
    <w:rsid w:val="00976327"/>
    <w:rsid w:val="0098485F"/>
    <w:rsid w:val="0099065B"/>
    <w:rsid w:val="009A5769"/>
    <w:rsid w:val="009A6FC8"/>
    <w:rsid w:val="009B7AFD"/>
    <w:rsid w:val="009C70B9"/>
    <w:rsid w:val="009D7758"/>
    <w:rsid w:val="00A040DB"/>
    <w:rsid w:val="00A2479B"/>
    <w:rsid w:val="00A35135"/>
    <w:rsid w:val="00A40F9A"/>
    <w:rsid w:val="00A4160A"/>
    <w:rsid w:val="00A574D2"/>
    <w:rsid w:val="00A600E9"/>
    <w:rsid w:val="00A62EB6"/>
    <w:rsid w:val="00A6473A"/>
    <w:rsid w:val="00A6547F"/>
    <w:rsid w:val="00A74669"/>
    <w:rsid w:val="00A75AF3"/>
    <w:rsid w:val="00A92BF2"/>
    <w:rsid w:val="00AA73E0"/>
    <w:rsid w:val="00AB40D4"/>
    <w:rsid w:val="00AC3E86"/>
    <w:rsid w:val="00AD274F"/>
    <w:rsid w:val="00AE2DAC"/>
    <w:rsid w:val="00AF1330"/>
    <w:rsid w:val="00B046CB"/>
    <w:rsid w:val="00B24A89"/>
    <w:rsid w:val="00B25A6E"/>
    <w:rsid w:val="00B26AEE"/>
    <w:rsid w:val="00B31EF5"/>
    <w:rsid w:val="00B346FC"/>
    <w:rsid w:val="00B37CA6"/>
    <w:rsid w:val="00B51526"/>
    <w:rsid w:val="00B651CD"/>
    <w:rsid w:val="00B67F6E"/>
    <w:rsid w:val="00BA1808"/>
    <w:rsid w:val="00BA1D6E"/>
    <w:rsid w:val="00BA255E"/>
    <w:rsid w:val="00BB2204"/>
    <w:rsid w:val="00BB28AC"/>
    <w:rsid w:val="00BB3BC4"/>
    <w:rsid w:val="00BC5293"/>
    <w:rsid w:val="00BC5EDA"/>
    <w:rsid w:val="00BD505A"/>
    <w:rsid w:val="00BD656B"/>
    <w:rsid w:val="00C3174B"/>
    <w:rsid w:val="00C43F40"/>
    <w:rsid w:val="00C442EB"/>
    <w:rsid w:val="00C51048"/>
    <w:rsid w:val="00C6528B"/>
    <w:rsid w:val="00C74046"/>
    <w:rsid w:val="00C81433"/>
    <w:rsid w:val="00C921D2"/>
    <w:rsid w:val="00C92826"/>
    <w:rsid w:val="00C97356"/>
    <w:rsid w:val="00CA6B9A"/>
    <w:rsid w:val="00CD6631"/>
    <w:rsid w:val="00CD7BBB"/>
    <w:rsid w:val="00CE318B"/>
    <w:rsid w:val="00CE5FA6"/>
    <w:rsid w:val="00CF0BCC"/>
    <w:rsid w:val="00CF65D6"/>
    <w:rsid w:val="00D065F8"/>
    <w:rsid w:val="00D4149C"/>
    <w:rsid w:val="00D4416A"/>
    <w:rsid w:val="00D50B64"/>
    <w:rsid w:val="00D5148B"/>
    <w:rsid w:val="00D51F9E"/>
    <w:rsid w:val="00D93BFC"/>
    <w:rsid w:val="00D966DB"/>
    <w:rsid w:val="00DA4793"/>
    <w:rsid w:val="00DC7E8A"/>
    <w:rsid w:val="00DF28DC"/>
    <w:rsid w:val="00E07C62"/>
    <w:rsid w:val="00E126CB"/>
    <w:rsid w:val="00E21B9C"/>
    <w:rsid w:val="00E3614B"/>
    <w:rsid w:val="00E419CB"/>
    <w:rsid w:val="00E520AF"/>
    <w:rsid w:val="00E67D27"/>
    <w:rsid w:val="00E95AAA"/>
    <w:rsid w:val="00EC0ABE"/>
    <w:rsid w:val="00EC0C3C"/>
    <w:rsid w:val="00ED3D29"/>
    <w:rsid w:val="00EF3E80"/>
    <w:rsid w:val="00F028B5"/>
    <w:rsid w:val="00F03AB2"/>
    <w:rsid w:val="00F06CB2"/>
    <w:rsid w:val="00F21990"/>
    <w:rsid w:val="00F32C32"/>
    <w:rsid w:val="00F422EE"/>
    <w:rsid w:val="00F469E2"/>
    <w:rsid w:val="00F7122F"/>
    <w:rsid w:val="00FA428E"/>
    <w:rsid w:val="00FB1FCC"/>
    <w:rsid w:val="00FB663E"/>
    <w:rsid w:val="00FE3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3"/>
    <o:shapelayout v:ext="edit">
      <o:idmap v:ext="edit" data="1"/>
    </o:shapelayout>
  </w:shapeDefaults>
  <w:decimalSymbol w:val="."/>
  <w:listSeparator w:val=","/>
  <w14:docId w14:val="2340B117"/>
  <w15:docId w15:val="{8FBCB6DD-5119-4E9C-A982-EE7DFEACA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7D40"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364D2C"/>
    <w:pPr>
      <w:keepNext/>
      <w:spacing w:before="180" w:after="180" w:line="720" w:lineRule="auto"/>
      <w:outlineLvl w:val="0"/>
    </w:pPr>
    <w:rPr>
      <w:rFonts w:ascii="Calibri Light" w:hAnsi="Calibri Light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0ABE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646C"/>
    <w:pPr>
      <w:keepNext/>
      <w:spacing w:line="720" w:lineRule="auto"/>
      <w:ind w:leftChars="200" w:left="200"/>
      <w:outlineLvl w:val="4"/>
    </w:pPr>
    <w:rPr>
      <w:rFonts w:ascii="Calibri Light" w:hAnsi="Calibri Light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7D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1F7D4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F7D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1F7D40"/>
    <w:rPr>
      <w:sz w:val="20"/>
      <w:szCs w:val="20"/>
    </w:rPr>
  </w:style>
  <w:style w:type="character" w:styleId="a7">
    <w:name w:val="Hyperlink"/>
    <w:uiPriority w:val="99"/>
    <w:unhideWhenUsed/>
    <w:rsid w:val="001F7D40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1F7D40"/>
    <w:pPr>
      <w:widowControl/>
      <w:ind w:leftChars="200" w:left="480"/>
    </w:pPr>
    <w:rPr>
      <w:rFonts w:cs="新細明體"/>
      <w:kern w:val="0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1F7D40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uiPriority w:val="99"/>
    <w:semiHidden/>
    <w:rsid w:val="001F7D40"/>
    <w:rPr>
      <w:rFonts w:ascii="Cambria" w:eastAsia="新細明體" w:hAnsi="Cambria" w:cs="Times New Roman"/>
      <w:sz w:val="18"/>
      <w:szCs w:val="18"/>
    </w:rPr>
  </w:style>
  <w:style w:type="character" w:styleId="ab">
    <w:name w:val="FollowedHyperlink"/>
    <w:uiPriority w:val="99"/>
    <w:semiHidden/>
    <w:unhideWhenUsed/>
    <w:rsid w:val="00B651CD"/>
    <w:rPr>
      <w:color w:val="800080"/>
      <w:u w:val="single"/>
    </w:rPr>
  </w:style>
  <w:style w:type="table" w:styleId="ac">
    <w:name w:val="Table Grid"/>
    <w:basedOn w:val="a1"/>
    <w:uiPriority w:val="59"/>
    <w:rsid w:val="005262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標題 5 字元"/>
    <w:link w:val="5"/>
    <w:uiPriority w:val="9"/>
    <w:semiHidden/>
    <w:rsid w:val="005F646C"/>
    <w:rPr>
      <w:rFonts w:ascii="Calibri Light" w:eastAsia="新細明體" w:hAnsi="Calibri Light" w:cs="Times New Roman"/>
      <w:b/>
      <w:bCs/>
      <w:kern w:val="2"/>
      <w:sz w:val="36"/>
      <w:szCs w:val="36"/>
    </w:rPr>
  </w:style>
  <w:style w:type="character" w:customStyle="1" w:styleId="10">
    <w:name w:val="標題 1 字元"/>
    <w:link w:val="1"/>
    <w:uiPriority w:val="9"/>
    <w:rsid w:val="00364D2C"/>
    <w:rPr>
      <w:rFonts w:ascii="Calibri Light" w:eastAsia="新細明體" w:hAnsi="Calibri Light" w:cs="Times New Roman"/>
      <w:b/>
      <w:bCs/>
      <w:kern w:val="52"/>
      <w:sz w:val="52"/>
      <w:szCs w:val="52"/>
    </w:rPr>
  </w:style>
  <w:style w:type="character" w:styleId="ad">
    <w:name w:val="annotation reference"/>
    <w:uiPriority w:val="99"/>
    <w:semiHidden/>
    <w:unhideWhenUsed/>
    <w:rsid w:val="00693A4A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693A4A"/>
  </w:style>
  <w:style w:type="character" w:customStyle="1" w:styleId="af">
    <w:name w:val="註解文字 字元"/>
    <w:link w:val="ae"/>
    <w:uiPriority w:val="99"/>
    <w:semiHidden/>
    <w:rsid w:val="00693A4A"/>
    <w:rPr>
      <w:kern w:val="2"/>
      <w:sz w:val="24"/>
      <w:szCs w:val="22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693A4A"/>
    <w:rPr>
      <w:b/>
      <w:bCs/>
    </w:rPr>
  </w:style>
  <w:style w:type="character" w:customStyle="1" w:styleId="af1">
    <w:name w:val="註解主旨 字元"/>
    <w:link w:val="af0"/>
    <w:uiPriority w:val="99"/>
    <w:semiHidden/>
    <w:rsid w:val="00693A4A"/>
    <w:rPr>
      <w:b/>
      <w:bCs/>
      <w:kern w:val="2"/>
      <w:sz w:val="24"/>
      <w:szCs w:val="22"/>
    </w:rPr>
  </w:style>
  <w:style w:type="character" w:customStyle="1" w:styleId="20">
    <w:name w:val="標題 2 字元"/>
    <w:basedOn w:val="a0"/>
    <w:link w:val="2"/>
    <w:uiPriority w:val="9"/>
    <w:semiHidden/>
    <w:rsid w:val="00EC0ABE"/>
    <w:rPr>
      <w:rFonts w:asciiTheme="majorHAnsi" w:eastAsiaTheme="majorEastAsia" w:hAnsiTheme="majorHAnsi" w:cstheme="majorBidi"/>
      <w:b/>
      <w:bCs/>
      <w:kern w:val="2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4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9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6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tbic.rsh.ncku.edu.tw/p/406-1085-207474,r2659.php?Lang=zh-tw" TargetMode="External"/><Relationship Id="rId13" Type="http://schemas.openxmlformats.org/officeDocument/2006/relationships/hyperlink" Target="https://docs.google.com/forms/d/1MzvWzTdoozbpRc1bEEguJwMnFfcpFtjhVeLulfy5_u4/viewform?edit_requested=tru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oney.udn.com/money/story/5635/4996295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ebap.rsh.ncku.edu.tw/iac/patdetail.php?pat=108-049AP-TW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ebap.rsh.ncku.edu.tw/public/articles/201-6-1602276295.pdf" TargetMode="External"/><Relationship Id="rId10" Type="http://schemas.openxmlformats.org/officeDocument/2006/relationships/hyperlink" Target="http://webap.rsh.ncku.edu.tw/iac/patdetail.php?pat=107-035AP-TW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ipo.gov.tw/tw/cp-87-882574-035da-1.html" TargetMode="External"/><Relationship Id="rId14" Type="http://schemas.openxmlformats.org/officeDocument/2006/relationships/hyperlink" Target="http://webap.rsh.ncku.edu.tw/rshepaper/column_article.php?cid=15&amp;scid=860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228D9B-1FD1-4E47-A1C0-7B405BD43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1138</Characters>
  <Application>Microsoft Office Word</Application>
  <DocSecurity>0</DocSecurity>
  <Lines>9</Lines>
  <Paragraphs>2</Paragraphs>
  <ScaleCrop>false</ScaleCrop>
  <Company/>
  <LinksUpToDate>false</LinksUpToDate>
  <CharactersWithSpaces>1335</CharactersWithSpaces>
  <SharedDoc>false</SharedDoc>
  <HLinks>
    <vt:vector size="84" baseType="variant">
      <vt:variant>
        <vt:i4>6160410</vt:i4>
      </vt:variant>
      <vt:variant>
        <vt:i4>39</vt:i4>
      </vt:variant>
      <vt:variant>
        <vt:i4>0</vt:i4>
      </vt:variant>
      <vt:variant>
        <vt:i4>5</vt:i4>
      </vt:variant>
      <vt:variant>
        <vt:lpwstr>http://webap.rsh.ncku.edu.tw/public/articles/197-6-1570004241.pdf</vt:lpwstr>
      </vt:variant>
      <vt:variant>
        <vt:lpwstr/>
      </vt:variant>
      <vt:variant>
        <vt:i4>5636116</vt:i4>
      </vt:variant>
      <vt:variant>
        <vt:i4>36</vt:i4>
      </vt:variant>
      <vt:variant>
        <vt:i4>0</vt:i4>
      </vt:variant>
      <vt:variant>
        <vt:i4>5</vt:i4>
      </vt:variant>
      <vt:variant>
        <vt:lpwstr>http://webap.rsh.ncku.edu.tw/public/articles/198-6-1570082653.pdf</vt:lpwstr>
      </vt:variant>
      <vt:variant>
        <vt:lpwstr/>
      </vt:variant>
      <vt:variant>
        <vt:i4>327688</vt:i4>
      </vt:variant>
      <vt:variant>
        <vt:i4>33</vt:i4>
      </vt:variant>
      <vt:variant>
        <vt:i4>0</vt:i4>
      </vt:variant>
      <vt:variant>
        <vt:i4>5</vt:i4>
      </vt:variant>
      <vt:variant>
        <vt:lpwstr>https://www.tainan-sbir.org.tw/mews.aspx?id=7770f77b-3f34-4082-8369-3e4796652b95</vt:lpwstr>
      </vt:variant>
      <vt:variant>
        <vt:lpwstr/>
      </vt:variant>
      <vt:variant>
        <vt:i4>2162799</vt:i4>
      </vt:variant>
      <vt:variant>
        <vt:i4>30</vt:i4>
      </vt:variant>
      <vt:variant>
        <vt:i4>0</vt:i4>
      </vt:variant>
      <vt:variant>
        <vt:i4>5</vt:i4>
      </vt:variant>
      <vt:variant>
        <vt:lpwstr>https://www.sbir.org.tw/newsdetail?id=9121</vt:lpwstr>
      </vt:variant>
      <vt:variant>
        <vt:lpwstr/>
      </vt:variant>
      <vt:variant>
        <vt:i4>6160401</vt:i4>
      </vt:variant>
      <vt:variant>
        <vt:i4>27</vt:i4>
      </vt:variant>
      <vt:variant>
        <vt:i4>0</vt:i4>
      </vt:variant>
      <vt:variant>
        <vt:i4>5</vt:i4>
      </vt:variant>
      <vt:variant>
        <vt:lpwstr>http://ttbic.rsh.ncku.edu.tw/p/412-1085-10718.php?Lang=zh-tw</vt:lpwstr>
      </vt:variant>
      <vt:variant>
        <vt:lpwstr/>
      </vt:variant>
      <vt:variant>
        <vt:i4>2818104</vt:i4>
      </vt:variant>
      <vt:variant>
        <vt:i4>24</vt:i4>
      </vt:variant>
      <vt:variant>
        <vt:i4>0</vt:i4>
      </vt:variant>
      <vt:variant>
        <vt:i4>5</vt:i4>
      </vt:variant>
      <vt:variant>
        <vt:lpwstr>http://startup.ncku.edu.tw/news/%E3%80%90%E4%BE%86%E5%9C%93%E5%A4%A2%E5%90%A7%EF%BC%81%E3%80%91-dreams-come-true-2020%E6%88%90%E5%A4%A7%E5%89%B5%E6%96%B0%E5%9C%93%E5%A4%A2%E8%A8%88%E7%95%AB/</vt:lpwstr>
      </vt:variant>
      <vt:variant>
        <vt:lpwstr/>
      </vt:variant>
      <vt:variant>
        <vt:i4>6160401</vt:i4>
      </vt:variant>
      <vt:variant>
        <vt:i4>21</vt:i4>
      </vt:variant>
      <vt:variant>
        <vt:i4>0</vt:i4>
      </vt:variant>
      <vt:variant>
        <vt:i4>5</vt:i4>
      </vt:variant>
      <vt:variant>
        <vt:lpwstr>http://ttbic.rsh.ncku.edu.tw/p/412-1085-10718.php?Lang=zh-tw</vt:lpwstr>
      </vt:variant>
      <vt:variant>
        <vt:lpwstr/>
      </vt:variant>
      <vt:variant>
        <vt:i4>1114179</vt:i4>
      </vt:variant>
      <vt:variant>
        <vt:i4>18</vt:i4>
      </vt:variant>
      <vt:variant>
        <vt:i4>0</vt:i4>
      </vt:variant>
      <vt:variant>
        <vt:i4>5</vt:i4>
      </vt:variant>
      <vt:variant>
        <vt:lpwstr>http://webap.rsh.ncku.edu.tw/iac/patdetail.php?pat=106-152AP-TW1</vt:lpwstr>
      </vt:variant>
      <vt:variant>
        <vt:lpwstr/>
      </vt:variant>
      <vt:variant>
        <vt:i4>6684675</vt:i4>
      </vt:variant>
      <vt:variant>
        <vt:i4>15</vt:i4>
      </vt:variant>
      <vt:variant>
        <vt:i4>0</vt:i4>
      </vt:variant>
      <vt:variant>
        <vt:i4>5</vt:i4>
      </vt:variant>
      <vt:variant>
        <vt:lpwstr>http://www.naipo.com/Portals/1/web_tw/Knowledge_Center/Industry_Economy/IPNC_200212_0702.htm</vt:lpwstr>
      </vt:variant>
      <vt:variant>
        <vt:lpwstr/>
      </vt:variant>
      <vt:variant>
        <vt:i4>6619139</vt:i4>
      </vt:variant>
      <vt:variant>
        <vt:i4>12</vt:i4>
      </vt:variant>
      <vt:variant>
        <vt:i4>0</vt:i4>
      </vt:variant>
      <vt:variant>
        <vt:i4>5</vt:i4>
      </vt:variant>
      <vt:variant>
        <vt:lpwstr>http://www.naipo.com/Portals/1/web_tw/Knowledge_Center/Industry_Economy/IPNC_200212_0701.htm</vt:lpwstr>
      </vt:variant>
      <vt:variant>
        <vt:lpwstr/>
      </vt:variant>
      <vt:variant>
        <vt:i4>6160401</vt:i4>
      </vt:variant>
      <vt:variant>
        <vt:i4>9</vt:i4>
      </vt:variant>
      <vt:variant>
        <vt:i4>0</vt:i4>
      </vt:variant>
      <vt:variant>
        <vt:i4>5</vt:i4>
      </vt:variant>
      <vt:variant>
        <vt:lpwstr>http://ttbic.rsh.ncku.edu.tw/p/412-1085-10718.php?Lang=zh-tw</vt:lpwstr>
      </vt:variant>
      <vt:variant>
        <vt:lpwstr/>
      </vt:variant>
      <vt:variant>
        <vt:i4>6619198</vt:i4>
      </vt:variant>
      <vt:variant>
        <vt:i4>6</vt:i4>
      </vt:variant>
      <vt:variant>
        <vt:i4>0</vt:i4>
      </vt:variant>
      <vt:variant>
        <vt:i4>5</vt:i4>
      </vt:variant>
      <vt:variant>
        <vt:lpwstr>http://ttbic.rsh.ncku.edu.tw/p/406-1085-197563,r2659.php?Lang=zh-tw</vt:lpwstr>
      </vt:variant>
      <vt:variant>
        <vt:lpwstr/>
      </vt:variant>
      <vt:variant>
        <vt:i4>6553662</vt:i4>
      </vt:variant>
      <vt:variant>
        <vt:i4>3</vt:i4>
      </vt:variant>
      <vt:variant>
        <vt:i4>0</vt:i4>
      </vt:variant>
      <vt:variant>
        <vt:i4>5</vt:i4>
      </vt:variant>
      <vt:variant>
        <vt:lpwstr>http://ttbic.rsh.ncku.edu.tw/p/406-1085-197562,r2659.php?Lang=zh-tw</vt:lpwstr>
      </vt:variant>
      <vt:variant>
        <vt:lpwstr/>
      </vt:variant>
      <vt:variant>
        <vt:i4>6160401</vt:i4>
      </vt:variant>
      <vt:variant>
        <vt:i4>0</vt:i4>
      </vt:variant>
      <vt:variant>
        <vt:i4>0</vt:i4>
      </vt:variant>
      <vt:variant>
        <vt:i4>5</vt:i4>
      </vt:variant>
      <vt:variant>
        <vt:lpwstr>http://ttbic.rsh.ncku.edu.tw/p/412-1085-10718.php?Lang=zh-tw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2016-03-03T05:57:00Z</cp:lastPrinted>
  <dcterms:created xsi:type="dcterms:W3CDTF">2020-12-01T01:12:00Z</dcterms:created>
  <dcterms:modified xsi:type="dcterms:W3CDTF">2020-12-01T01:12:00Z</dcterms:modified>
</cp:coreProperties>
</file>